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CD3304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CD3304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40D4EFDC" w:rsidR="00F00E0C" w:rsidRDefault="0060656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 w:rsidRPr="005229C9">
              <w:rPr>
                <w:rFonts w:ascii="Arial"/>
                <w:sz w:val="18"/>
                <w:highlight w:val="yellow"/>
              </w:rPr>
              <w:t>Ju</w:t>
            </w:r>
            <w:r w:rsidR="000F171E">
              <w:rPr>
                <w:rFonts w:ascii="Arial"/>
                <w:sz w:val="18"/>
                <w:highlight w:val="yellow"/>
              </w:rPr>
              <w:t>l</w:t>
            </w:r>
            <w:r w:rsidRPr="005229C9">
              <w:rPr>
                <w:rFonts w:ascii="Arial"/>
                <w:sz w:val="18"/>
                <w:highlight w:val="yellow"/>
              </w:rPr>
              <w:t xml:space="preserve">y </w:t>
            </w:r>
            <w:r w:rsidR="00DC3DE3" w:rsidRPr="005229C9">
              <w:rPr>
                <w:rFonts w:ascii="Arial"/>
                <w:sz w:val="18"/>
                <w:highlight w:val="yellow"/>
              </w:rPr>
              <w:t>2</w:t>
            </w:r>
            <w:r w:rsidR="000F171E">
              <w:rPr>
                <w:rFonts w:ascii="Arial"/>
                <w:sz w:val="18"/>
                <w:highlight w:val="yellow"/>
              </w:rPr>
              <w:t>1</w:t>
            </w:r>
            <w:r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CD330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0B977559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210F9D">
              <w:rPr>
                <w:rFonts w:ascii="Arial"/>
                <w:sz w:val="18"/>
              </w:rPr>
              <w:t>3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60B84959" w:rsidR="00F00E0C" w:rsidRDefault="00210F9D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</w:t>
            </w:r>
            <w:r w:rsidR="008061ED">
              <w:rPr>
                <w:rFonts w:ascii="Arial"/>
                <w:sz w:val="18"/>
              </w:rPr>
              <w:t>ason</w:t>
            </w:r>
            <w:r>
              <w:rPr>
                <w:rFonts w:ascii="Arial"/>
                <w:sz w:val="18"/>
              </w:rPr>
              <w:t xml:space="preserve"> Simons</w:t>
            </w:r>
          </w:p>
        </w:tc>
      </w:tr>
      <w:tr w:rsidR="00F00E0C" w14:paraId="17DFE13A" w14:textId="77777777" w:rsidTr="00CD330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3D1DA8A2" w:rsidR="00DB6810" w:rsidRDefault="00BA1227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Thomas O</w:t>
            </w:r>
            <w:r>
              <w:rPr>
                <w:rFonts w:ascii="Arial"/>
                <w:sz w:val="18"/>
              </w:rPr>
              <w:t>’</w:t>
            </w:r>
            <w:r>
              <w:rPr>
                <w:rFonts w:ascii="Arial"/>
                <w:sz w:val="18"/>
              </w:rPr>
              <w:t>Gara</w:t>
            </w:r>
          </w:p>
          <w:p w14:paraId="20C03F20" w14:textId="01DA733D" w:rsidR="00A60E66" w:rsidRDefault="0054258F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</w:t>
            </w:r>
            <w:r w:rsidR="00A60E66">
              <w:rPr>
                <w:rFonts w:ascii="Arial"/>
                <w:sz w:val="18"/>
              </w:rPr>
              <w:t xml:space="preserve"> Public Defender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3FB90206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1165BD">
              <w:rPr>
                <w:rFonts w:ascii="Arial" w:hAnsi="Arial" w:cs="Arial"/>
                <w:sz w:val="18"/>
              </w:rPr>
              <w:t>Chad Thompson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CD330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BA1227">
              <w:rPr>
                <w:color w:val="231F20"/>
                <w:sz w:val="21"/>
                <w:highlight w:val="yellow"/>
              </w:rPr>
              <w:t>In</w:t>
            </w:r>
            <w:r w:rsidRPr="00BA1227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BA1227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30E3606F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BA1227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CD330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BA1227">
              <w:rPr>
                <w:color w:val="231F20"/>
                <w:sz w:val="21"/>
                <w:highlight w:val="yellow"/>
              </w:rPr>
              <w:t>In</w:t>
            </w:r>
            <w:r w:rsidRPr="00BA1227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BA1227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A1227">
              <w:rPr>
                <w:color w:val="231F20"/>
                <w:sz w:val="21"/>
                <w:highlight w:val="yellow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CD330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1DFC8357" w:rsidR="00260D33" w:rsidRPr="005229C9" w:rsidRDefault="005229C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354FAC2A" w:rsidR="00260D33" w:rsidRPr="005229C9" w:rsidRDefault="00BA1227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CD330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CD3304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1837E9AB" w:rsidR="00260D33" w:rsidRPr="005229C9" w:rsidRDefault="00BE6FE6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Sentencing</w:t>
            </w:r>
          </w:p>
        </w:tc>
      </w:tr>
      <w:tr w:rsidR="00260D33" w:rsidRPr="00320D12" w14:paraId="40417ACE" w14:textId="77777777" w:rsidTr="00CD3304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CD3304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for</w:t>
            </w:r>
            <w:proofErr w:type="gramEnd"/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E6FE6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CD3304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E6FE6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CD3304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E6FE6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CD3304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E6FE6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CD3304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6BC57788" w:rsidR="00260D33" w:rsidRPr="005229C9" w:rsidRDefault="00BE6FE6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prepared for his case today.</w:t>
            </w:r>
          </w:p>
        </w:tc>
      </w:tr>
      <w:tr w:rsidR="00260D33" w:rsidRPr="0060656C" w14:paraId="4AB58779" w14:textId="77777777" w:rsidTr="00CD3304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21A8BBCA" w:rsidR="00260D33" w:rsidRPr="005229C9" w:rsidRDefault="00BE6FE6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CD3304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6185192D" w:rsidR="00260D33" w:rsidRPr="005229C9" w:rsidRDefault="00BE6FE6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Thomas</w:t>
            </w:r>
            <w:r w:rsidR="00260D33" w:rsidRPr="005229C9">
              <w:rPr>
                <w:sz w:val="21"/>
              </w:rPr>
              <w:t xml:space="preserve"> did a good job advocating for his clients during the court hearing.</w:t>
            </w:r>
          </w:p>
        </w:tc>
      </w:tr>
      <w:tr w:rsidR="00260D33" w:rsidRPr="0060656C" w14:paraId="36A3BF52" w14:textId="77777777" w:rsidTr="00CD3304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CD3304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CD3304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CD330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CD3304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5017A258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CD3304" w:rsidRPr="00CD330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CD3304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CD3304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CD3304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D3304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CD3304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D3304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CD3304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D3304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AE31132" w14:textId="77777777" w:rsidTr="00CD3304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BE6FE6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CD3304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CD3304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BE6FE6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CD3304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E6FE6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78E958E6" w14:textId="77777777" w:rsidR="00B83DD1" w:rsidRDefault="00B83DD1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F772F0">
        <w:trPr>
          <w:trHeight w:val="1109"/>
        </w:trPr>
        <w:tc>
          <w:tcPr>
            <w:tcW w:w="10370" w:type="dxa"/>
          </w:tcPr>
          <w:p w14:paraId="38AFD509" w14:textId="2415F1C8" w:rsidR="00B83DD1" w:rsidRPr="005F2DD5" w:rsidRDefault="00260D33" w:rsidP="00B83DD1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 xml:space="preserve">Remarks/Recommendations/Notes </w:t>
            </w:r>
            <w:r w:rsidR="00B83DD1"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 w:rsidR="00B83DD1"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4C8C8160" w14:textId="362909E5" w:rsidR="00B83DD1" w:rsidRDefault="00B83DD1" w:rsidP="00B83DD1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BE6FE6">
              <w:rPr>
                <w:b w:val="0"/>
              </w:rPr>
              <w:t>Thomas</w:t>
            </w:r>
            <w:r>
              <w:rPr>
                <w:b w:val="0"/>
              </w:rPr>
              <w:t xml:space="preserve"> represent </w:t>
            </w:r>
            <w:r w:rsidR="00BE6FE6">
              <w:rPr>
                <w:b w:val="0"/>
              </w:rPr>
              <w:t>1</w:t>
            </w:r>
            <w:r>
              <w:rPr>
                <w:b w:val="0"/>
              </w:rPr>
              <w:t xml:space="preserve"> client during today’s court session: </w:t>
            </w:r>
          </w:p>
          <w:p w14:paraId="454C282D" w14:textId="6A6A7140" w:rsidR="00B83DD1" w:rsidRDefault="00B83DD1" w:rsidP="00B83DD1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AB083C">
              <w:rPr>
                <w:bCs w:val="0"/>
              </w:rPr>
              <w:t>Sentencing</w:t>
            </w:r>
            <w:r>
              <w:rPr>
                <w:b w:val="0"/>
              </w:rPr>
              <w:t xml:space="preserve">. The client was out of custody and appeared </w:t>
            </w:r>
            <w:r w:rsidR="00B37285">
              <w:rPr>
                <w:b w:val="0"/>
              </w:rPr>
              <w:t>in person</w:t>
            </w:r>
            <w:r>
              <w:rPr>
                <w:b w:val="0"/>
              </w:rPr>
              <w:t xml:space="preserve">. </w:t>
            </w:r>
          </w:p>
          <w:p w14:paraId="3047573D" w14:textId="1834404B" w:rsidR="00B83DD1" w:rsidRDefault="00594AAA" w:rsidP="00BE6FE6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The client was </w:t>
            </w:r>
            <w:r w:rsidR="008B1DE3">
              <w:rPr>
                <w:b w:val="0"/>
              </w:rPr>
              <w:t>represented</w:t>
            </w:r>
            <w:r w:rsidR="000A5FDA">
              <w:rPr>
                <w:b w:val="0"/>
              </w:rPr>
              <w:t xml:space="preserve"> by both Andrew Fritz and Thomas O’Gara. The client was </w:t>
            </w:r>
            <w:r w:rsidR="008B1DE3">
              <w:rPr>
                <w:b w:val="0"/>
              </w:rPr>
              <w:t>sentenced</w:t>
            </w:r>
            <w:r>
              <w:rPr>
                <w:b w:val="0"/>
              </w:rPr>
              <w:t xml:space="preserve"> </w:t>
            </w:r>
            <w:r w:rsidR="000A5FDA">
              <w:rPr>
                <w:b w:val="0"/>
              </w:rPr>
              <w:t xml:space="preserve">today </w:t>
            </w:r>
            <w:r>
              <w:rPr>
                <w:b w:val="0"/>
              </w:rPr>
              <w:t xml:space="preserve">for 1 felony count and 2 misdemeanor counts. </w:t>
            </w:r>
          </w:p>
          <w:p w14:paraId="09605B20" w14:textId="7D77B0D3" w:rsidR="003E145C" w:rsidRDefault="003E145C" w:rsidP="003E145C">
            <w:pPr>
              <w:pStyle w:val="ListParagraph"/>
              <w:ind w:left="535"/>
            </w:pPr>
            <w:r>
              <w:t>P</w:t>
            </w:r>
            <w:r w:rsidR="00572731">
              <w:t xml:space="preserve">resentence </w:t>
            </w:r>
            <w:r>
              <w:t>I</w:t>
            </w:r>
            <w:r w:rsidR="00572731">
              <w:t>nvestigation Report</w:t>
            </w:r>
            <w:r>
              <w:t xml:space="preserve"> Corrections:</w:t>
            </w:r>
          </w:p>
          <w:p w14:paraId="50947E71" w14:textId="107373A4" w:rsidR="003E145C" w:rsidRDefault="003E145C" w:rsidP="00DB5E56">
            <w:pPr>
              <w:pStyle w:val="ListParagraph"/>
              <w:ind w:left="535"/>
            </w:pPr>
            <w:r>
              <w:t>Defense corrections: p.7 There is mention in that client is participating in counseling for a Traumatic Brain Injury. He does not have and has never had a Traumatic Brian Injury. He has been attending DV counseling not counseling related to mental injury. No other corrections.</w:t>
            </w:r>
          </w:p>
          <w:p w14:paraId="748A4024" w14:textId="4D41EE6D" w:rsidR="00273110" w:rsidRDefault="003E145C" w:rsidP="00BC1C13">
            <w:pPr>
              <w:pStyle w:val="ListParagraph"/>
              <w:ind w:left="535"/>
            </w:pPr>
            <w:r>
              <w:t xml:space="preserve">State corrections: </w:t>
            </w:r>
            <w:r w:rsidR="00273110">
              <w:t>p</w:t>
            </w:r>
            <w:r w:rsidR="00BC1C13">
              <w:t>.</w:t>
            </w:r>
            <w:r w:rsidR="00273110">
              <w:t>1 maximum possible sentence is 10 years not 15 years</w:t>
            </w:r>
            <w:r w:rsidR="00BC1C13">
              <w:t>; p.</w:t>
            </w:r>
            <w:r w:rsidR="00273110">
              <w:t xml:space="preserve">3 substance abuse history </w:t>
            </w:r>
            <w:r w:rsidR="00366A48">
              <w:t>[</w:t>
            </w:r>
            <w:r w:rsidR="00273110">
              <w:t>regarding the drugs listed, client’s answer is “never</w:t>
            </w:r>
            <w:r w:rsidR="00601695">
              <w:t>.</w:t>
            </w:r>
            <w:r w:rsidR="00273110">
              <w:t>”</w:t>
            </w:r>
            <w:r w:rsidR="00601695">
              <w:t xml:space="preserve"> However, that is incorrect. </w:t>
            </w:r>
            <w:r w:rsidR="00273110">
              <w:t xml:space="preserve">(Defense informs the court that the correct answer is not “never” but </w:t>
            </w:r>
            <w:r w:rsidR="00D86BA1">
              <w:t>his</w:t>
            </w:r>
            <w:r w:rsidR="00273110">
              <w:t xml:space="preserve"> last use</w:t>
            </w:r>
            <w:r w:rsidR="00D86BA1">
              <w:t xml:space="preserve"> was</w:t>
            </w:r>
            <w:r w:rsidR="00273110">
              <w:t xml:space="preserve"> in 2014.)</w:t>
            </w:r>
            <w:proofErr w:type="gramStart"/>
            <w:r w:rsidR="00366A48">
              <w:t>];</w:t>
            </w:r>
            <w:r w:rsidR="00273110">
              <w:t xml:space="preserve">  p</w:t>
            </w:r>
            <w:r w:rsidR="00D86BA1">
              <w:t>.</w:t>
            </w:r>
            <w:r w:rsidR="00273110">
              <w:t>7</w:t>
            </w:r>
            <w:proofErr w:type="gramEnd"/>
            <w:r w:rsidR="00273110">
              <w:t xml:space="preserve"> C</w:t>
            </w:r>
            <w:r w:rsidR="00D86BA1">
              <w:t xml:space="preserve">redit for </w:t>
            </w:r>
            <w:r w:rsidR="00273110">
              <w:t>T</w:t>
            </w:r>
            <w:r w:rsidR="00D86BA1">
              <w:t xml:space="preserve">ime </w:t>
            </w:r>
            <w:r w:rsidR="00273110">
              <w:t>S</w:t>
            </w:r>
            <w:r w:rsidR="00D86BA1">
              <w:t>erved</w:t>
            </w:r>
            <w:r w:rsidR="00273110">
              <w:t xml:space="preserve"> should be 3 days not 4 days. </w:t>
            </w:r>
          </w:p>
          <w:p w14:paraId="6D9A367F" w14:textId="14A95200" w:rsidR="00F74818" w:rsidRDefault="00F74818" w:rsidP="006652D3">
            <w:pPr>
              <w:pStyle w:val="ListParagraph"/>
              <w:ind w:left="535"/>
            </w:pPr>
            <w:r>
              <w:t xml:space="preserve">State recommendation: </w:t>
            </w:r>
            <w:r w:rsidR="00E14776">
              <w:t xml:space="preserve">State recommends active </w:t>
            </w:r>
            <w:proofErr w:type="gramStart"/>
            <w:r w:rsidR="00E14776">
              <w:t>prison</w:t>
            </w:r>
            <w:proofErr w:type="gramEnd"/>
            <w:r w:rsidR="00E14776">
              <w:t xml:space="preserve"> of 24-120 months </w:t>
            </w:r>
            <w:r w:rsidR="00EC5AB6">
              <w:t>and restitution to the Victims of Crime Fund in the amount of $1,000</w:t>
            </w:r>
            <w:r w:rsidR="004D1418">
              <w:t xml:space="preserve">. The State emphasized that this is the client’s </w:t>
            </w:r>
            <w:r w:rsidR="00E14776">
              <w:t>5</w:t>
            </w:r>
            <w:r w:rsidR="00E14776" w:rsidRPr="00F74818">
              <w:rPr>
                <w:vertAlign w:val="superscript"/>
              </w:rPr>
              <w:t>th</w:t>
            </w:r>
            <w:r w:rsidR="00E14776">
              <w:t xml:space="preserve"> felony </w:t>
            </w:r>
            <w:r w:rsidR="004D1418">
              <w:t>conviction</w:t>
            </w:r>
            <w:r w:rsidR="00E14776">
              <w:t xml:space="preserve">. The State </w:t>
            </w:r>
            <w:r>
              <w:t>present</w:t>
            </w:r>
            <w:r w:rsidR="00E778AB">
              <w:t>ed</w:t>
            </w:r>
            <w:r>
              <w:t xml:space="preserve"> 4 exhibits (photos and vehicle repair estimates). No objection by defense to the admission of these 4 exhibits. </w:t>
            </w:r>
            <w:r w:rsidR="001D63FA">
              <w:t>The State pointed out that the c</w:t>
            </w:r>
            <w:r>
              <w:t>lient has been to prison for every felony conviction (twice granted probation and then revoked, twice for mandatory prison at time of sentencing.</w:t>
            </w:r>
            <w:r w:rsidR="001D63FA">
              <w:t>)</w:t>
            </w:r>
            <w:r>
              <w:t xml:space="preserve"> </w:t>
            </w:r>
            <w:r w:rsidR="001D63FA">
              <w:t>The c</w:t>
            </w:r>
            <w:r>
              <w:t xml:space="preserve">lient has been committing felonies from 2018 to the present. </w:t>
            </w:r>
            <w:r w:rsidR="006652D3">
              <w:t>The State r</w:t>
            </w:r>
            <w:r>
              <w:t>ecommends that the misdemeanor sentences run concurrently (if prison imposed</w:t>
            </w:r>
            <w:r w:rsidR="006652D3">
              <w:t xml:space="preserve">). Alternatively, the </w:t>
            </w:r>
            <w:r>
              <w:t xml:space="preserve">maximum consecutive sentences for </w:t>
            </w:r>
            <w:proofErr w:type="gramStart"/>
            <w:r>
              <w:t>the misdemeanor</w:t>
            </w:r>
            <w:proofErr w:type="gramEnd"/>
            <w:r w:rsidR="009C4658">
              <w:t xml:space="preserve"> offense</w:t>
            </w:r>
            <w:r>
              <w:t>s if the court is inclined to give the client probation, in which case the State recommends that 364 days jail should be a condition of that probation.</w:t>
            </w:r>
          </w:p>
          <w:p w14:paraId="3F6B6095" w14:textId="77777777" w:rsidR="00A03B00" w:rsidRDefault="00CA5298" w:rsidP="00905370">
            <w:pPr>
              <w:pStyle w:val="ListParagraph"/>
              <w:ind w:left="535"/>
            </w:pPr>
            <w:r>
              <w:t xml:space="preserve">Defense argument: </w:t>
            </w:r>
            <w:r w:rsidR="007A2054">
              <w:t xml:space="preserve">the </w:t>
            </w:r>
            <w:r>
              <w:t xml:space="preserve">client has changed since this event. He is taking “Think Before You Act” classes (attended 16 classes). </w:t>
            </w:r>
            <w:r w:rsidR="002E70FF">
              <w:t>The client</w:t>
            </w:r>
            <w:r>
              <w:t xml:space="preserve"> has obtained </w:t>
            </w:r>
            <w:proofErr w:type="gramStart"/>
            <w:r>
              <w:t>an</w:t>
            </w:r>
            <w:proofErr w:type="gramEnd"/>
            <w:r>
              <w:t xml:space="preserve"> mental health evaluation, </w:t>
            </w:r>
            <w:r w:rsidR="002E70FF">
              <w:t xml:space="preserve">although it was not provided </w:t>
            </w:r>
            <w:proofErr w:type="gramStart"/>
            <w:r w:rsidR="002E70FF">
              <w:t>to</w:t>
            </w:r>
            <w:proofErr w:type="gramEnd"/>
            <w:r w:rsidR="002E70FF">
              <w:t xml:space="preserve"> either Thomas or </w:t>
            </w:r>
            <w:r>
              <w:t xml:space="preserve">Andrew. </w:t>
            </w:r>
            <w:r w:rsidR="002E70FF">
              <w:t>The c</w:t>
            </w:r>
            <w:r>
              <w:t xml:space="preserve">lient is making efforts to change, he will succeed on probation, if not send him </w:t>
            </w:r>
            <w:r w:rsidR="007A3E05">
              <w:t>to prison when he fails</w:t>
            </w:r>
            <w:r>
              <w:t xml:space="preserve">. </w:t>
            </w:r>
            <w:r w:rsidR="007A3E05">
              <w:t>The c</w:t>
            </w:r>
            <w:r>
              <w:t>lient can maintain full-time employment. Defense requests probation with an underlying sentence of no specific time.</w:t>
            </w:r>
            <w:r w:rsidR="00905370">
              <w:t xml:space="preserve"> On the misdemeanor offenses, the defense </w:t>
            </w:r>
            <w:r w:rsidR="00461A64">
              <w:t xml:space="preserve">recommends concurrent sentences with the statutory minimum penalties and if deemed appropriate any additional time suspended. </w:t>
            </w:r>
          </w:p>
          <w:p w14:paraId="131A488E" w14:textId="37A1B9A8" w:rsidR="00196126" w:rsidRDefault="00A03B00" w:rsidP="00A03B00">
            <w:pPr>
              <w:pStyle w:val="ListParagraph"/>
              <w:ind w:left="535"/>
            </w:pPr>
            <w:r>
              <w:t>The c</w:t>
            </w:r>
            <w:r w:rsidR="00196126">
              <w:t xml:space="preserve">lient made a statement of allocation. </w:t>
            </w:r>
          </w:p>
          <w:p w14:paraId="173627CE" w14:textId="1110D192" w:rsidR="00B65E36" w:rsidRDefault="00091CE9" w:rsidP="00091CE9">
            <w:pPr>
              <w:pStyle w:val="ListParagraph"/>
              <w:ind w:left="535"/>
            </w:pPr>
            <w:r>
              <w:t>The v</w:t>
            </w:r>
            <w:r w:rsidR="00B65E36">
              <w:t xml:space="preserve">ictim is present by Zoom. She does not want to speak in court </w:t>
            </w:r>
            <w:r>
              <w:t>but submitted</w:t>
            </w:r>
            <w:r w:rsidR="00B65E36">
              <w:t xml:space="preserve"> a victim impact statement in written form.</w:t>
            </w:r>
          </w:p>
          <w:p w14:paraId="7D61C6A5" w14:textId="77777777" w:rsidR="00F74818" w:rsidRDefault="00F74818" w:rsidP="00BC1C13">
            <w:pPr>
              <w:pStyle w:val="ListParagraph"/>
              <w:ind w:left="535"/>
            </w:pPr>
          </w:p>
          <w:p w14:paraId="6BC38825" w14:textId="51E77100" w:rsidR="003E145C" w:rsidRDefault="00B40EE2" w:rsidP="00091CE9">
            <w:pPr>
              <w:pStyle w:val="ListParagraph"/>
              <w:ind w:left="535"/>
            </w:pPr>
            <w:r>
              <w:t xml:space="preserve">Felony </w:t>
            </w:r>
            <w:r w:rsidR="00AE7E68">
              <w:t xml:space="preserve">Sentence: Battery </w:t>
            </w:r>
            <w:r w:rsidR="00675362">
              <w:t xml:space="preserve">with a </w:t>
            </w:r>
            <w:r w:rsidR="00AE7E68">
              <w:t>D</w:t>
            </w:r>
            <w:r w:rsidR="00675362">
              <w:t>eadly Weapon</w:t>
            </w:r>
            <w:r w:rsidR="00AE7E68">
              <w:t>,</w:t>
            </w:r>
            <w:r w:rsidR="00675362">
              <w:t xml:space="preserve"> a category</w:t>
            </w:r>
            <w:r w:rsidR="00AE7E68">
              <w:t xml:space="preserve"> B felony, $25</w:t>
            </w:r>
            <w:r w:rsidR="00675362">
              <w:t xml:space="preserve"> administrative assessment fee</w:t>
            </w:r>
            <w:r w:rsidR="00AE7E68">
              <w:t>, $3</w:t>
            </w:r>
            <w:r w:rsidR="00675362">
              <w:t xml:space="preserve"> DNA assessment fee</w:t>
            </w:r>
            <w:r w:rsidR="00AE7E68">
              <w:t>, 48-120 months NSP with c</w:t>
            </w:r>
            <w:r w:rsidR="00192D85">
              <w:t xml:space="preserve">redit for </w:t>
            </w:r>
            <w:r w:rsidR="00AE7E68">
              <w:t>t</w:t>
            </w:r>
            <w:r w:rsidR="00192D85">
              <w:t xml:space="preserve">ime </w:t>
            </w:r>
            <w:r w:rsidR="00AE7E68">
              <w:t>s</w:t>
            </w:r>
            <w:r w:rsidR="00192D85">
              <w:t>erved</w:t>
            </w:r>
            <w:r w:rsidR="00AE7E68">
              <w:t xml:space="preserve"> of 3 days. No probation – active prison sentence. $1,000 restitution to be paid to </w:t>
            </w:r>
            <w:r w:rsidR="00323632">
              <w:t>Victims</w:t>
            </w:r>
            <w:r w:rsidR="00AE7E68">
              <w:t xml:space="preserve"> of Crime fund.</w:t>
            </w:r>
            <w:r w:rsidR="00192D85">
              <w:t xml:space="preserve"> </w:t>
            </w:r>
            <w:r w:rsidR="00F772F0">
              <w:t>This sentence shall run concurrently with the two misdemeanor sentences.</w:t>
            </w:r>
          </w:p>
          <w:p w14:paraId="7765E966" w14:textId="77777777" w:rsidR="00963E2C" w:rsidRDefault="00963E2C" w:rsidP="00192D85">
            <w:pPr>
              <w:pStyle w:val="TableParagraph"/>
              <w:spacing w:line="250" w:lineRule="exact"/>
              <w:ind w:left="535"/>
            </w:pPr>
          </w:p>
          <w:p w14:paraId="0EB54232" w14:textId="2AFE433B" w:rsidR="00260D33" w:rsidRDefault="00B40EE2" w:rsidP="00192D85">
            <w:pPr>
              <w:pStyle w:val="TableParagraph"/>
              <w:spacing w:line="250" w:lineRule="exact"/>
              <w:ind w:left="535"/>
            </w:pPr>
            <w:r>
              <w:t xml:space="preserve">Misdemeanor 1 </w:t>
            </w:r>
            <w:r w:rsidR="00F849F8">
              <w:t xml:space="preserve">Sentence: $500 </w:t>
            </w:r>
            <w:r w:rsidR="008518BA">
              <w:t xml:space="preserve">fine, </w:t>
            </w:r>
            <w:r w:rsidR="00F849F8">
              <w:t>$120</w:t>
            </w:r>
            <w:r w:rsidR="008518BA">
              <w:t xml:space="preserve"> administrative assessment fee,</w:t>
            </w:r>
            <w:r w:rsidR="00F849F8">
              <w:t xml:space="preserve"> $10 </w:t>
            </w:r>
            <w:r w:rsidR="008518BA">
              <w:t xml:space="preserve">court facility fee, </w:t>
            </w:r>
            <w:r w:rsidR="00F849F8">
              <w:t xml:space="preserve">$7 </w:t>
            </w:r>
            <w:r w:rsidR="00E547E6">
              <w:t>specialty court fee</w:t>
            </w:r>
            <w:r w:rsidR="00764A9B">
              <w:t xml:space="preserve">, </w:t>
            </w:r>
            <w:r w:rsidR="00F849F8">
              <w:t>$35</w:t>
            </w:r>
            <w:r w:rsidR="008518BA">
              <w:t xml:space="preserve"> </w:t>
            </w:r>
            <w:r w:rsidR="00E547E6">
              <w:t>Vic</w:t>
            </w:r>
            <w:r w:rsidR="00764A9B">
              <w:t>tim administration</w:t>
            </w:r>
            <w:r w:rsidR="00E547E6">
              <w:t xml:space="preserve"> fee,</w:t>
            </w:r>
            <w:r w:rsidR="00F849F8">
              <w:t xml:space="preserve"> $3 DN</w:t>
            </w:r>
            <w:r w:rsidR="00D16C94">
              <w:t>A</w:t>
            </w:r>
            <w:r w:rsidR="00F849F8">
              <w:t xml:space="preserve"> </w:t>
            </w:r>
            <w:r w:rsidR="00D16C94">
              <w:t>f</w:t>
            </w:r>
            <w:r w:rsidR="00F849F8">
              <w:t>ee. 180 days jail (active) w/</w:t>
            </w:r>
            <w:proofErr w:type="spellStart"/>
            <w:r w:rsidR="00F849F8">
              <w:t>cts</w:t>
            </w:r>
            <w:proofErr w:type="spellEnd"/>
            <w:r w:rsidR="00F849F8">
              <w:t xml:space="preserve"> of 2 days. 48 hours c</w:t>
            </w:r>
            <w:r w:rsidR="00764A9B">
              <w:t xml:space="preserve">ommunity </w:t>
            </w:r>
            <w:r w:rsidR="00F849F8">
              <w:t>s</w:t>
            </w:r>
            <w:r w:rsidR="00764A9B">
              <w:t>ervice</w:t>
            </w:r>
            <w:r w:rsidR="00F849F8">
              <w:t xml:space="preserve"> work within 6 months of release from custody. 26 weeks D</w:t>
            </w:r>
            <w:r w:rsidR="00764A9B">
              <w:t xml:space="preserve">omestic </w:t>
            </w:r>
            <w:r w:rsidR="00F849F8">
              <w:t>V</w:t>
            </w:r>
            <w:r w:rsidR="00764A9B">
              <w:t>iolence</w:t>
            </w:r>
            <w:r w:rsidR="00F849F8">
              <w:t xml:space="preserve"> </w:t>
            </w:r>
            <w:r w:rsidR="00D16C94">
              <w:t>counseling</w:t>
            </w:r>
            <w:r w:rsidR="00F849F8">
              <w:t xml:space="preserve"> session</w:t>
            </w:r>
            <w:r w:rsidR="00764A9B">
              <w:t>s</w:t>
            </w:r>
            <w:r w:rsidR="00F849F8">
              <w:t xml:space="preserve">. </w:t>
            </w:r>
            <w:r w:rsidR="002E2F6E">
              <w:t>This misdemeanor s</w:t>
            </w:r>
            <w:r w:rsidR="00F849F8">
              <w:t xml:space="preserve">entence is consecutive to the other misdemeanor </w:t>
            </w:r>
            <w:r w:rsidR="002E2F6E">
              <w:t xml:space="preserve">sentence </w:t>
            </w:r>
            <w:r w:rsidR="00F849F8">
              <w:t xml:space="preserve">but concurrent to the felony </w:t>
            </w:r>
            <w:r w:rsidR="002E2F6E">
              <w:t xml:space="preserve">conviction. </w:t>
            </w:r>
          </w:p>
          <w:p w14:paraId="79F44F07" w14:textId="77777777" w:rsidR="00963E2C" w:rsidRDefault="00963E2C" w:rsidP="00F772F0">
            <w:pPr>
              <w:pStyle w:val="TableParagraph"/>
              <w:spacing w:line="250" w:lineRule="exact"/>
              <w:ind w:left="535"/>
            </w:pPr>
          </w:p>
          <w:p w14:paraId="13815FF1" w14:textId="1BB7EC63" w:rsidR="00F772F0" w:rsidRDefault="00B40EE2" w:rsidP="00F772F0">
            <w:pPr>
              <w:pStyle w:val="TableParagraph"/>
              <w:spacing w:line="250" w:lineRule="exact"/>
              <w:ind w:left="535"/>
            </w:pPr>
            <w:r>
              <w:t xml:space="preserve">Misdemeanor 2 Sentence: </w:t>
            </w:r>
            <w:r w:rsidR="00F772F0">
              <w:t>$500 fine, $120 administrative assessment fee, $10 court facility fee, $7 specialty court fee, $35 Victim administration fee, $3 DNA fee. 180 days jail (active) w/</w:t>
            </w:r>
            <w:proofErr w:type="spellStart"/>
            <w:r w:rsidR="00F772F0">
              <w:t>cts</w:t>
            </w:r>
            <w:proofErr w:type="spellEnd"/>
            <w:r w:rsidR="00F772F0">
              <w:t xml:space="preserve"> of 2 days. 48 hours community service work within 6 months of release from custody. 26 weeks Domestic Violence counseling sessions. This misdemeanor sentence is consecutive to the other misdemeanor sentence but concurrent to the felony conviction. </w:t>
            </w:r>
          </w:p>
          <w:p w14:paraId="156771C1" w14:textId="77777777" w:rsidR="00963E2C" w:rsidRDefault="00963E2C" w:rsidP="00963E2C">
            <w:pPr>
              <w:pStyle w:val="ListParagraph"/>
              <w:ind w:left="535"/>
            </w:pPr>
          </w:p>
          <w:p w14:paraId="6323EF68" w14:textId="41D22A7F" w:rsidR="00260D33" w:rsidRPr="005229C9" w:rsidRDefault="00C02381" w:rsidP="00963E2C">
            <w:pPr>
              <w:pStyle w:val="ListParagraph"/>
              <w:ind w:left="535"/>
              <w:rPr>
                <w:b/>
                <w:bCs/>
                <w:color w:val="231F20"/>
                <w:spacing w:val="-2"/>
              </w:rPr>
            </w:pPr>
            <w:r>
              <w:t>The court ordered that the c</w:t>
            </w:r>
            <w:r w:rsidR="007F13D5">
              <w:t xml:space="preserve">lient </w:t>
            </w:r>
            <w:r>
              <w:t xml:space="preserve">be </w:t>
            </w:r>
            <w:r w:rsidR="007F13D5">
              <w:t xml:space="preserve">remanded into custody. </w:t>
            </w:r>
          </w:p>
          <w:p w14:paraId="5923750A" w14:textId="2E1B9620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7D2F33B2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260D33">
            <w:pPr>
              <w:pStyle w:val="BodyText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6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6"/>
  </w:num>
  <w:num w:numId="4" w16cid:durableId="2069066387">
    <w:abstractNumId w:val="4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5"/>
  </w:num>
  <w:num w:numId="8" w16cid:durableId="19871256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0652"/>
    <w:rsid w:val="0001299B"/>
    <w:rsid w:val="00020E0E"/>
    <w:rsid w:val="0003737E"/>
    <w:rsid w:val="0008100F"/>
    <w:rsid w:val="00091CE9"/>
    <w:rsid w:val="000A5FDA"/>
    <w:rsid w:val="000B1FDF"/>
    <w:rsid w:val="000F171E"/>
    <w:rsid w:val="0010521A"/>
    <w:rsid w:val="001165BD"/>
    <w:rsid w:val="001305EC"/>
    <w:rsid w:val="00146AF0"/>
    <w:rsid w:val="0015367D"/>
    <w:rsid w:val="001628B1"/>
    <w:rsid w:val="00162F2C"/>
    <w:rsid w:val="00167EE2"/>
    <w:rsid w:val="00192D85"/>
    <w:rsid w:val="00196126"/>
    <w:rsid w:val="001A00F0"/>
    <w:rsid w:val="001B3EED"/>
    <w:rsid w:val="001D615B"/>
    <w:rsid w:val="001D63FA"/>
    <w:rsid w:val="001D79DE"/>
    <w:rsid w:val="00207669"/>
    <w:rsid w:val="00210F9D"/>
    <w:rsid w:val="0022184F"/>
    <w:rsid w:val="00230146"/>
    <w:rsid w:val="00245638"/>
    <w:rsid w:val="0025077E"/>
    <w:rsid w:val="00256D6C"/>
    <w:rsid w:val="002608B8"/>
    <w:rsid w:val="00260D33"/>
    <w:rsid w:val="00273110"/>
    <w:rsid w:val="002E2F6E"/>
    <w:rsid w:val="002E70FF"/>
    <w:rsid w:val="002F30D2"/>
    <w:rsid w:val="0032002B"/>
    <w:rsid w:val="00320D12"/>
    <w:rsid w:val="00323632"/>
    <w:rsid w:val="00366A48"/>
    <w:rsid w:val="003737E1"/>
    <w:rsid w:val="003B010C"/>
    <w:rsid w:val="003B0864"/>
    <w:rsid w:val="003B5049"/>
    <w:rsid w:val="003E145C"/>
    <w:rsid w:val="003E1670"/>
    <w:rsid w:val="00431078"/>
    <w:rsid w:val="00447B2E"/>
    <w:rsid w:val="0045081F"/>
    <w:rsid w:val="00461A64"/>
    <w:rsid w:val="00481987"/>
    <w:rsid w:val="00484414"/>
    <w:rsid w:val="0049612C"/>
    <w:rsid w:val="004B241C"/>
    <w:rsid w:val="004D1418"/>
    <w:rsid w:val="005229C9"/>
    <w:rsid w:val="0052441A"/>
    <w:rsid w:val="0054258F"/>
    <w:rsid w:val="00552654"/>
    <w:rsid w:val="00554464"/>
    <w:rsid w:val="00566083"/>
    <w:rsid w:val="00572731"/>
    <w:rsid w:val="00594AAA"/>
    <w:rsid w:val="005E7B10"/>
    <w:rsid w:val="00601695"/>
    <w:rsid w:val="00602BA9"/>
    <w:rsid w:val="00604E6C"/>
    <w:rsid w:val="0060656C"/>
    <w:rsid w:val="00614CD6"/>
    <w:rsid w:val="00625916"/>
    <w:rsid w:val="00655E0E"/>
    <w:rsid w:val="006625DD"/>
    <w:rsid w:val="006652D3"/>
    <w:rsid w:val="0066578A"/>
    <w:rsid w:val="00675362"/>
    <w:rsid w:val="0068460D"/>
    <w:rsid w:val="00695340"/>
    <w:rsid w:val="006B5F2C"/>
    <w:rsid w:val="006D30BC"/>
    <w:rsid w:val="006F7345"/>
    <w:rsid w:val="007015BA"/>
    <w:rsid w:val="00723B2F"/>
    <w:rsid w:val="00764A9B"/>
    <w:rsid w:val="00792811"/>
    <w:rsid w:val="007A2054"/>
    <w:rsid w:val="007A3E05"/>
    <w:rsid w:val="007B75CA"/>
    <w:rsid w:val="007F0B66"/>
    <w:rsid w:val="007F13D5"/>
    <w:rsid w:val="007F6CC1"/>
    <w:rsid w:val="008061ED"/>
    <w:rsid w:val="00813372"/>
    <w:rsid w:val="00825B87"/>
    <w:rsid w:val="00830A21"/>
    <w:rsid w:val="008518BA"/>
    <w:rsid w:val="008524A4"/>
    <w:rsid w:val="00867B0F"/>
    <w:rsid w:val="0089169D"/>
    <w:rsid w:val="008B1DE3"/>
    <w:rsid w:val="008B270D"/>
    <w:rsid w:val="008E461E"/>
    <w:rsid w:val="008F7382"/>
    <w:rsid w:val="00905370"/>
    <w:rsid w:val="00930EA9"/>
    <w:rsid w:val="009438E1"/>
    <w:rsid w:val="00947D18"/>
    <w:rsid w:val="009569DD"/>
    <w:rsid w:val="00963E2C"/>
    <w:rsid w:val="00980DC6"/>
    <w:rsid w:val="009928D6"/>
    <w:rsid w:val="009B040E"/>
    <w:rsid w:val="009B0ECA"/>
    <w:rsid w:val="009B6950"/>
    <w:rsid w:val="009C4658"/>
    <w:rsid w:val="009D122A"/>
    <w:rsid w:val="009F12B3"/>
    <w:rsid w:val="00A03B00"/>
    <w:rsid w:val="00A60E66"/>
    <w:rsid w:val="00A728BC"/>
    <w:rsid w:val="00A73DAE"/>
    <w:rsid w:val="00A8637F"/>
    <w:rsid w:val="00A978E4"/>
    <w:rsid w:val="00AB083C"/>
    <w:rsid w:val="00AB19B5"/>
    <w:rsid w:val="00AD09A8"/>
    <w:rsid w:val="00AD3938"/>
    <w:rsid w:val="00AD396F"/>
    <w:rsid w:val="00AE7E68"/>
    <w:rsid w:val="00B37285"/>
    <w:rsid w:val="00B40EE2"/>
    <w:rsid w:val="00B43C20"/>
    <w:rsid w:val="00B6197C"/>
    <w:rsid w:val="00B6420B"/>
    <w:rsid w:val="00B65E36"/>
    <w:rsid w:val="00B83DD1"/>
    <w:rsid w:val="00BA1227"/>
    <w:rsid w:val="00BA5474"/>
    <w:rsid w:val="00BA5A27"/>
    <w:rsid w:val="00BA6939"/>
    <w:rsid w:val="00BB379E"/>
    <w:rsid w:val="00BC1C13"/>
    <w:rsid w:val="00BD72D8"/>
    <w:rsid w:val="00BE6FE6"/>
    <w:rsid w:val="00BF14D8"/>
    <w:rsid w:val="00C02381"/>
    <w:rsid w:val="00C47475"/>
    <w:rsid w:val="00C919DC"/>
    <w:rsid w:val="00C9265C"/>
    <w:rsid w:val="00CA5298"/>
    <w:rsid w:val="00CB3BA5"/>
    <w:rsid w:val="00CC14E0"/>
    <w:rsid w:val="00CC7320"/>
    <w:rsid w:val="00CD3304"/>
    <w:rsid w:val="00CD503D"/>
    <w:rsid w:val="00CD53C5"/>
    <w:rsid w:val="00CF0219"/>
    <w:rsid w:val="00D16C94"/>
    <w:rsid w:val="00D17299"/>
    <w:rsid w:val="00D248C4"/>
    <w:rsid w:val="00D42E44"/>
    <w:rsid w:val="00D7404F"/>
    <w:rsid w:val="00D82F64"/>
    <w:rsid w:val="00D86BA1"/>
    <w:rsid w:val="00DA15AB"/>
    <w:rsid w:val="00DA2B60"/>
    <w:rsid w:val="00DB5E56"/>
    <w:rsid w:val="00DB6810"/>
    <w:rsid w:val="00DC0DB2"/>
    <w:rsid w:val="00DC3DE3"/>
    <w:rsid w:val="00DD5F67"/>
    <w:rsid w:val="00E015DB"/>
    <w:rsid w:val="00E046A6"/>
    <w:rsid w:val="00E14776"/>
    <w:rsid w:val="00E27832"/>
    <w:rsid w:val="00E547E6"/>
    <w:rsid w:val="00E57505"/>
    <w:rsid w:val="00E778AB"/>
    <w:rsid w:val="00E8581F"/>
    <w:rsid w:val="00EB2AEF"/>
    <w:rsid w:val="00EB63A2"/>
    <w:rsid w:val="00EC5AB6"/>
    <w:rsid w:val="00ED3C87"/>
    <w:rsid w:val="00EF4ADD"/>
    <w:rsid w:val="00F00E0C"/>
    <w:rsid w:val="00F0539A"/>
    <w:rsid w:val="00F33D21"/>
    <w:rsid w:val="00F36D7D"/>
    <w:rsid w:val="00F74818"/>
    <w:rsid w:val="00F772F0"/>
    <w:rsid w:val="00F80F1A"/>
    <w:rsid w:val="00F849F8"/>
    <w:rsid w:val="00F93549"/>
    <w:rsid w:val="00FC4FFA"/>
    <w:rsid w:val="00FF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B83DD1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1022</Words>
  <Characters>5430</Characters>
  <Application>Microsoft Office Word</Application>
  <DocSecurity>0</DocSecurity>
  <Lines>139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58</cp:revision>
  <dcterms:created xsi:type="dcterms:W3CDTF">2025-09-30T20:20:00Z</dcterms:created>
  <dcterms:modified xsi:type="dcterms:W3CDTF">2025-10-14T18:41:00Z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